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7E0C" w:rsidTr="004F7E0C"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PTO Parliamentary</w:t>
            </w:r>
          </w:p>
        </w:tc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4F7E0C" w:rsidTr="004F7E0C"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0C" w:rsidTr="004F7E0C"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Merideth</w:t>
            </w:r>
            <w:proofErr w:type="spellEnd"/>
          </w:p>
        </w:tc>
      </w:tr>
      <w:tr w:rsidR="004F7E0C" w:rsidTr="004F7E0C"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Vice-President</w:t>
            </w:r>
          </w:p>
        </w:tc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0C" w:rsidTr="004F7E0C"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Keishauna Simms</w:t>
            </w:r>
          </w:p>
        </w:tc>
      </w:tr>
      <w:tr w:rsidR="004F7E0C" w:rsidTr="004F7E0C"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Blanten</w:t>
            </w:r>
            <w:proofErr w:type="spellEnd"/>
          </w:p>
        </w:tc>
      </w:tr>
      <w:tr w:rsidR="004F7E0C" w:rsidTr="004F7E0C"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:rsidR="004F7E0C" w:rsidRDefault="004F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F97" w:rsidRPr="004F7E0C" w:rsidRDefault="004F7E0C">
      <w:pPr>
        <w:rPr>
          <w:rFonts w:ascii="Times New Roman" w:hAnsi="Times New Roman" w:cs="Times New Roman"/>
          <w:sz w:val="24"/>
          <w:szCs w:val="24"/>
        </w:rPr>
      </w:pPr>
    </w:p>
    <w:sectPr w:rsidR="002A1F97" w:rsidRPr="004F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0C"/>
    <w:rsid w:val="004F7E0C"/>
    <w:rsid w:val="00BA3E09"/>
    <w:rsid w:val="00E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93F6"/>
  <w15:chartTrackingRefBased/>
  <w15:docId w15:val="{744F12D5-B080-4CAC-AC85-C40C735E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St. Louis Public Schools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Thurmond, Christopher M.</dc:creator>
  <cp:keywords/>
  <dc:description/>
  <cp:lastModifiedBy>Thurmond, Christopher M.</cp:lastModifiedBy>
  <cp:revision>2</cp:revision>
  <dcterms:created xsi:type="dcterms:W3CDTF">2018-08-30T13:06:00Z</dcterms:created>
  <dcterms:modified xsi:type="dcterms:W3CDTF">2018-08-30T13:09:00Z</dcterms:modified>
</cp:coreProperties>
</file>